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E8" w:rsidRPr="00FF4681" w:rsidRDefault="00AB3863" w:rsidP="00F54270">
      <w:pPr>
        <w:rPr>
          <w:b/>
          <w:sz w:val="40"/>
          <w:szCs w:val="40"/>
        </w:rPr>
      </w:pPr>
      <w:r w:rsidRPr="00FF4681">
        <w:rPr>
          <w:b/>
          <w:sz w:val="40"/>
          <w:szCs w:val="40"/>
        </w:rPr>
        <w:t>Fakta o alkoholu, která přinesla OECD, potvrzují dlouhodobé problémy ČR s</w:t>
      </w:r>
      <w:r w:rsidR="00FB0959" w:rsidRPr="00FF4681">
        <w:rPr>
          <w:b/>
          <w:sz w:val="40"/>
          <w:szCs w:val="40"/>
        </w:rPr>
        <w:t> </w:t>
      </w:r>
      <w:r w:rsidRPr="00FF4681">
        <w:rPr>
          <w:b/>
          <w:sz w:val="40"/>
          <w:szCs w:val="40"/>
        </w:rPr>
        <w:t>alkoholem</w:t>
      </w:r>
      <w:r w:rsidR="00FB0959" w:rsidRPr="00FF4681">
        <w:rPr>
          <w:b/>
          <w:sz w:val="40"/>
          <w:szCs w:val="40"/>
        </w:rPr>
        <w:t>, říká národní protidrogový koordinátor</w:t>
      </w:r>
    </w:p>
    <w:p w:rsidR="00FB0959" w:rsidRDefault="00F448AD" w:rsidP="00FF4681">
      <w:pPr>
        <w:autoSpaceDE w:val="0"/>
        <w:autoSpaceDN w:val="0"/>
        <w:adjustRightInd w:val="0"/>
        <w:spacing w:after="240"/>
        <w:rPr>
          <w:b/>
        </w:rPr>
      </w:pPr>
      <w:r>
        <w:rPr>
          <w:b/>
        </w:rPr>
        <w:t>PRAHA, 14. 5</w:t>
      </w:r>
      <w:r w:rsidR="00D547B5">
        <w:rPr>
          <w:b/>
        </w:rPr>
        <w:t xml:space="preserve">. 2015 – </w:t>
      </w:r>
      <w:r w:rsidRPr="00F448AD">
        <w:rPr>
          <w:b/>
        </w:rPr>
        <w:t xml:space="preserve">Zpráva Organizace pro hospodářskou spolupráci a rozvoj (OECD) </w:t>
      </w:r>
      <w:r w:rsidR="00AB3863">
        <w:rPr>
          <w:b/>
        </w:rPr>
        <w:t xml:space="preserve">přinesla smutná fakta o konzumaci alkoholu mezi mladistvými. Od roku 2002 u nás vzrostl počet patnáctiletých, kteří již mají zkušenosti s alkoholem, ze 70 </w:t>
      </w:r>
      <w:r w:rsidR="00AB3863">
        <w:rPr>
          <w:b/>
          <w:lang w:val="en-US"/>
        </w:rPr>
        <w:t xml:space="preserve">% </w:t>
      </w:r>
      <w:proofErr w:type="spellStart"/>
      <w:r w:rsidR="00AB3863">
        <w:rPr>
          <w:b/>
          <w:lang w:val="en-US"/>
        </w:rPr>
        <w:t>na</w:t>
      </w:r>
      <w:proofErr w:type="spellEnd"/>
      <w:r w:rsidR="00AB3863">
        <w:rPr>
          <w:b/>
          <w:lang w:val="en-US"/>
        </w:rPr>
        <w:t xml:space="preserve"> 94 </w:t>
      </w:r>
      <w:r w:rsidR="00AB3863">
        <w:rPr>
          <w:b/>
        </w:rPr>
        <w:t xml:space="preserve">%. V této souvislosti je třeba připustit, že </w:t>
      </w:r>
      <w:r w:rsidR="00AB3863" w:rsidRPr="0053188F">
        <w:rPr>
          <w:b/>
        </w:rPr>
        <w:t xml:space="preserve">Česká společnost je </w:t>
      </w:r>
      <w:r w:rsidR="00AB3863">
        <w:rPr>
          <w:b/>
        </w:rPr>
        <w:t xml:space="preserve">k požívání alkoholu </w:t>
      </w:r>
      <w:r w:rsidR="00AB3863" w:rsidRPr="0053188F">
        <w:rPr>
          <w:b/>
        </w:rPr>
        <w:t>dlouhodobě vysoce</w:t>
      </w:r>
      <w:r w:rsidR="00AB3863">
        <w:rPr>
          <w:b/>
        </w:rPr>
        <w:t xml:space="preserve"> tolerantní</w:t>
      </w:r>
      <w:r w:rsidR="00AB3863" w:rsidRPr="0053188F">
        <w:rPr>
          <w:b/>
        </w:rPr>
        <w:t>.</w:t>
      </w:r>
      <w:r w:rsidR="00AB3863">
        <w:rPr>
          <w:b/>
        </w:rPr>
        <w:t xml:space="preserve"> </w:t>
      </w:r>
      <w:r w:rsidR="00AB3863" w:rsidRPr="0053188F">
        <w:rPr>
          <w:b/>
        </w:rPr>
        <w:t xml:space="preserve">V současnosti </w:t>
      </w:r>
      <w:r w:rsidR="00FB0959">
        <w:rPr>
          <w:b/>
        </w:rPr>
        <w:t>se pohybuje</w:t>
      </w:r>
      <w:r w:rsidR="00AB3863" w:rsidRPr="0053188F">
        <w:rPr>
          <w:b/>
        </w:rPr>
        <w:t xml:space="preserve"> </w:t>
      </w:r>
      <w:r w:rsidR="00AB3863">
        <w:rPr>
          <w:b/>
        </w:rPr>
        <w:t xml:space="preserve">až </w:t>
      </w:r>
      <w:r w:rsidR="00AB3863" w:rsidRPr="0053188F">
        <w:rPr>
          <w:b/>
        </w:rPr>
        <w:t xml:space="preserve">20 % české populace </w:t>
      </w:r>
      <w:r w:rsidR="00FB0959">
        <w:rPr>
          <w:b/>
        </w:rPr>
        <w:t>za rizikovou hranicí konzumace</w:t>
      </w:r>
      <w:r w:rsidR="00AB3863">
        <w:rPr>
          <w:b/>
        </w:rPr>
        <w:t xml:space="preserve">. Jedná se tedy </w:t>
      </w:r>
      <w:r w:rsidR="00981F26">
        <w:rPr>
          <w:b/>
        </w:rPr>
        <w:t xml:space="preserve">až </w:t>
      </w:r>
      <w:r w:rsidR="00AB3863">
        <w:rPr>
          <w:b/>
        </w:rPr>
        <w:t>o</w:t>
      </w:r>
      <w:r w:rsidR="00AB3863" w:rsidRPr="0053188F">
        <w:rPr>
          <w:b/>
        </w:rPr>
        <w:t xml:space="preserve"> 1,7 milionu</w:t>
      </w:r>
      <w:r w:rsidR="00AB3863">
        <w:rPr>
          <w:b/>
        </w:rPr>
        <w:t xml:space="preserve"> dospělých osob.</w:t>
      </w:r>
      <w:r w:rsidR="00AB3863" w:rsidRPr="0053188F">
        <w:rPr>
          <w:b/>
        </w:rPr>
        <w:t xml:space="preserve"> </w:t>
      </w:r>
      <w:r w:rsidR="00FB0959" w:rsidRPr="00FB0959">
        <w:rPr>
          <w:b/>
        </w:rPr>
        <w:t>Národní protidrogový koordinátor Jindřich Vobořil</w:t>
      </w:r>
      <w:r w:rsidR="00FB0959">
        <w:rPr>
          <w:b/>
        </w:rPr>
        <w:t xml:space="preserve"> v této souvislosti uvádí, že na fakta škodlivosti alkoholu se dlouhodobě upozorňuje, zákon však není dostatečně vynucován. </w:t>
      </w:r>
      <w:r w:rsidR="000A144E">
        <w:rPr>
          <w:b/>
        </w:rPr>
        <w:t xml:space="preserve">Změně neprospívá ani </w:t>
      </w:r>
      <w:r w:rsidR="00FB0959">
        <w:rPr>
          <w:b/>
        </w:rPr>
        <w:t xml:space="preserve">mediální podpora konzumace alkoholu ze strany některých </w:t>
      </w:r>
      <w:r w:rsidR="009E38A3">
        <w:rPr>
          <w:b/>
        </w:rPr>
        <w:t xml:space="preserve">významných </w:t>
      </w:r>
      <w:r w:rsidR="003C4311" w:rsidRPr="00FF4681">
        <w:rPr>
          <w:b/>
        </w:rPr>
        <w:t>osobností</w:t>
      </w:r>
      <w:r w:rsidR="000A144E">
        <w:rPr>
          <w:b/>
        </w:rPr>
        <w:t>, paradoxně i některých</w:t>
      </w:r>
      <w:r w:rsidR="00FB0959" w:rsidRPr="00FF4681">
        <w:rPr>
          <w:b/>
        </w:rPr>
        <w:t xml:space="preserve"> lékařů.</w:t>
      </w:r>
      <w:r w:rsidR="00FB0959">
        <w:rPr>
          <w:b/>
        </w:rPr>
        <w:t xml:space="preserve"> </w:t>
      </w:r>
    </w:p>
    <w:p w:rsidR="008E2AD4" w:rsidRPr="003C4311" w:rsidRDefault="00FB0959" w:rsidP="00FF4681">
      <w:r w:rsidRPr="00FB0959">
        <w:t xml:space="preserve">Alkohol se </w:t>
      </w:r>
      <w:r>
        <w:t xml:space="preserve">u nás </w:t>
      </w:r>
      <w:r w:rsidRPr="00FB0959">
        <w:t>akceptuje v soukromém i veřejném životě</w:t>
      </w:r>
      <w:r>
        <w:t>, přestože</w:t>
      </w:r>
      <w:r w:rsidRPr="00FB0959">
        <w:t xml:space="preserve"> prokazatelně zvyšuje výskyt závažných onemocnění. </w:t>
      </w:r>
      <w:r w:rsidR="008E2AD4">
        <w:rPr>
          <w:i/>
        </w:rPr>
        <w:t>„</w:t>
      </w:r>
      <w:r w:rsidR="008E2AD4" w:rsidRPr="00FB0959">
        <w:rPr>
          <w:i/>
        </w:rPr>
        <w:t xml:space="preserve">Na tuto skutečnost upozorňujeme již dlouhodobě. </w:t>
      </w:r>
      <w:r w:rsidR="008E2AD4">
        <w:rPr>
          <w:i/>
        </w:rPr>
        <w:t>A to, ať už se jedná o zkušenost každého mladého Čecha</w:t>
      </w:r>
      <w:r w:rsidR="000A144E">
        <w:rPr>
          <w:i/>
        </w:rPr>
        <w:t xml:space="preserve"> či Češky</w:t>
      </w:r>
      <w:r w:rsidR="008E2AD4">
        <w:rPr>
          <w:i/>
        </w:rPr>
        <w:t xml:space="preserve">, nebo o rizikovou konzumaci dospělých. </w:t>
      </w:r>
      <w:r w:rsidR="008E2AD4" w:rsidRPr="00FB0959">
        <w:rPr>
          <w:i/>
        </w:rPr>
        <w:t xml:space="preserve">S napětím také očekáváme, že změny, které navrhujeme v akčních plánech, se budou </w:t>
      </w:r>
      <w:r w:rsidR="008E2AD4">
        <w:rPr>
          <w:i/>
        </w:rPr>
        <w:t xml:space="preserve">skutečně </w:t>
      </w:r>
      <w:r w:rsidR="008E2AD4" w:rsidRPr="00FB0959">
        <w:rPr>
          <w:i/>
        </w:rPr>
        <w:t>aplikovat</w:t>
      </w:r>
      <w:r w:rsidR="008E2AD4">
        <w:rPr>
          <w:i/>
        </w:rPr>
        <w:t xml:space="preserve">. U nás totiž není zákon dostatečně vynucován, jako je tomu </w:t>
      </w:r>
      <w:r w:rsidR="000A144E">
        <w:rPr>
          <w:i/>
        </w:rPr>
        <w:t>v jiných zemích</w:t>
      </w:r>
      <w:r w:rsidR="008E2AD4">
        <w:rPr>
          <w:i/>
        </w:rPr>
        <w:t xml:space="preserve">,“ </w:t>
      </w:r>
      <w:r w:rsidR="008E2AD4">
        <w:t>uvádí národní protidrogo</w:t>
      </w:r>
      <w:r w:rsidR="00981F26">
        <w:t>vý koordinátor Jindřich Vobořil</w:t>
      </w:r>
      <w:r w:rsidR="00182DED">
        <w:t>.</w:t>
      </w:r>
      <w:r w:rsidR="00981F26">
        <w:t xml:space="preserve"> </w:t>
      </w:r>
    </w:p>
    <w:p w:rsidR="00C67DB8" w:rsidRPr="00C67DB8" w:rsidRDefault="003C4311" w:rsidP="00FF4681">
      <w:r>
        <w:t>Nedávná konference</w:t>
      </w:r>
      <w:r w:rsidR="00FB0959" w:rsidRPr="00FB0959">
        <w:t xml:space="preserve"> ve Sněmovně na téma alkohol a zdraví</w:t>
      </w:r>
      <w:r w:rsidR="00FF4681">
        <w:t xml:space="preserve"> přinesla</w:t>
      </w:r>
      <w:r>
        <w:t xml:space="preserve"> například </w:t>
      </w:r>
      <w:r w:rsidRPr="00FF4681">
        <w:t xml:space="preserve">slovy pana </w:t>
      </w:r>
      <w:r w:rsidR="00FB0959" w:rsidRPr="00FF4681">
        <w:t>kardiolog</w:t>
      </w:r>
      <w:r w:rsidRPr="00FF4681">
        <w:t>a</w:t>
      </w:r>
      <w:r w:rsidR="00FB0959" w:rsidRPr="00FF4681">
        <w:t xml:space="preserve"> Milan</w:t>
      </w:r>
      <w:r w:rsidRPr="00FF4681">
        <w:t>a Šamán</w:t>
      </w:r>
      <w:r w:rsidR="00FB0959" w:rsidRPr="00FF4681">
        <w:t>k</w:t>
      </w:r>
      <w:r w:rsidRPr="00FF4681">
        <w:t>a</w:t>
      </w:r>
      <w:r w:rsidR="00FB0959" w:rsidRPr="00FF4681">
        <w:t xml:space="preserve"> a spisovatel</w:t>
      </w:r>
      <w:r w:rsidRPr="00FF4681">
        <w:t>e</w:t>
      </w:r>
      <w:r w:rsidR="00FB0959" w:rsidRPr="00FF4681">
        <w:t xml:space="preserve"> Václav</w:t>
      </w:r>
      <w:r w:rsidRPr="00FF4681">
        <w:t>a Budinského</w:t>
      </w:r>
      <w:r>
        <w:t xml:space="preserve"> rozsáhlou diskuzi o </w:t>
      </w:r>
      <w:r w:rsidR="00FB0959" w:rsidRPr="00FB0959">
        <w:t>zdraví prospěšných účincích alkoholu</w:t>
      </w:r>
      <w:r w:rsidR="00FB0959" w:rsidRPr="003C4311">
        <w:t xml:space="preserve">. </w:t>
      </w:r>
      <w:r w:rsidRPr="003C4311">
        <w:t>Objevují se také další</w:t>
      </w:r>
      <w:r>
        <w:t xml:space="preserve"> společenské články a debaty, které se snaží tento</w:t>
      </w:r>
      <w:r w:rsidR="008E2AD4">
        <w:t xml:space="preserve"> pozitivní</w:t>
      </w:r>
      <w:r>
        <w:t xml:space="preserve"> impakt potvrdit. </w:t>
      </w:r>
      <w:r w:rsidRPr="003C4311">
        <w:rPr>
          <w:i/>
        </w:rPr>
        <w:t xml:space="preserve">„Nejde jen o to, že alkohol při pravidelném užívání působí na </w:t>
      </w:r>
      <w:r>
        <w:rPr>
          <w:i/>
        </w:rPr>
        <w:t xml:space="preserve">stejné </w:t>
      </w:r>
      <w:r w:rsidRPr="003C4311">
        <w:rPr>
          <w:i/>
        </w:rPr>
        <w:t xml:space="preserve">receptory, jako například kokain či jiné nelegální drogy, </w:t>
      </w:r>
      <w:r>
        <w:rPr>
          <w:i/>
        </w:rPr>
        <w:t>a vyvolává tak závislost</w:t>
      </w:r>
      <w:r w:rsidR="00C67DB8">
        <w:rPr>
          <w:i/>
        </w:rPr>
        <w:t>, ale také o řadu dalších rizik pro konzumenta i společnost. Například</w:t>
      </w:r>
      <w:r w:rsidR="00182DED">
        <w:rPr>
          <w:i/>
        </w:rPr>
        <w:t xml:space="preserve"> jsou to</w:t>
      </w:r>
      <w:r w:rsidR="00C67DB8">
        <w:rPr>
          <w:i/>
        </w:rPr>
        <w:t xml:space="preserve"> finanční náklady spojené s</w:t>
      </w:r>
      <w:r w:rsidR="00981F26">
        <w:rPr>
          <w:i/>
        </w:rPr>
        <w:t> </w:t>
      </w:r>
      <w:r w:rsidR="00C67DB8">
        <w:rPr>
          <w:i/>
        </w:rPr>
        <w:t>rizikov</w:t>
      </w:r>
      <w:r w:rsidR="00981F26">
        <w:rPr>
          <w:i/>
        </w:rPr>
        <w:t>ou konzumací</w:t>
      </w:r>
      <w:r w:rsidR="00C67DB8">
        <w:rPr>
          <w:i/>
        </w:rPr>
        <w:t xml:space="preserve">, zvýšená míra </w:t>
      </w:r>
      <w:r w:rsidR="00981F26">
        <w:rPr>
          <w:i/>
        </w:rPr>
        <w:t xml:space="preserve">užívání dalších drog a </w:t>
      </w:r>
      <w:r w:rsidR="00C67DB8">
        <w:rPr>
          <w:i/>
        </w:rPr>
        <w:t>rostoucí kriminalita,</w:t>
      </w:r>
      <w:r w:rsidR="00981F26">
        <w:rPr>
          <w:i/>
        </w:rPr>
        <w:t xml:space="preserve"> a to včetně domácího násilí,</w:t>
      </w:r>
      <w:r w:rsidR="00C67DB8">
        <w:rPr>
          <w:i/>
        </w:rPr>
        <w:t xml:space="preserve">“ </w:t>
      </w:r>
      <w:r w:rsidR="00182DED">
        <w:t>vysvětluje Jindřich Vobořil s tím, že požívání alkoholu je samozřejmě běžnou kulturní záležitostí a pomáhá nám občas se zrelaxovat, ale nelze popírat, že jsou s ním spojená rizika, zvláště u jeho častého a nadměrného užívání či užívání mezi mladistvými.</w:t>
      </w:r>
    </w:p>
    <w:p w:rsidR="00C67DB8" w:rsidRDefault="00DE31B1" w:rsidP="00FF4681">
      <w:pPr>
        <w:autoSpaceDE w:val="0"/>
        <w:autoSpaceDN w:val="0"/>
        <w:adjustRightInd w:val="0"/>
        <w:spacing w:after="240"/>
      </w:pPr>
      <w:r>
        <w:t xml:space="preserve">V roce 2016 by u nás měl v platnost vstoupit zákon, který má zpřísnit ochranu mladistvých před alkoholem. </w:t>
      </w:r>
      <w:r w:rsidRPr="00DE31B1">
        <w:rPr>
          <w:i/>
        </w:rPr>
        <w:t>„Zpřísnění zákona je pouze jednostranné řešení.</w:t>
      </w:r>
      <w:r>
        <w:rPr>
          <w:i/>
        </w:rPr>
        <w:t xml:space="preserve"> Dopad p</w:t>
      </w:r>
      <w:r w:rsidR="00981F26">
        <w:rPr>
          <w:i/>
        </w:rPr>
        <w:t>reventivních opatření bývá v</w:t>
      </w:r>
      <w:r>
        <w:rPr>
          <w:i/>
        </w:rPr>
        <w:t>ý</w:t>
      </w:r>
      <w:r w:rsidR="00981F26">
        <w:rPr>
          <w:i/>
        </w:rPr>
        <w:t>znamný</w:t>
      </w:r>
      <w:r>
        <w:rPr>
          <w:i/>
        </w:rPr>
        <w:t>, proto</w:t>
      </w:r>
      <w:r w:rsidRPr="00DE31B1">
        <w:rPr>
          <w:i/>
        </w:rPr>
        <w:t xml:space="preserve"> </w:t>
      </w:r>
      <w:r w:rsidR="008E2AD4">
        <w:rPr>
          <w:i/>
        </w:rPr>
        <w:t xml:space="preserve">je třeba dlouhodobě pracovat s </w:t>
      </w:r>
      <w:r>
        <w:rPr>
          <w:i/>
        </w:rPr>
        <w:t>vnímání</w:t>
      </w:r>
      <w:r w:rsidR="008E2AD4">
        <w:rPr>
          <w:i/>
        </w:rPr>
        <w:t>m</w:t>
      </w:r>
      <w:r>
        <w:rPr>
          <w:i/>
        </w:rPr>
        <w:t xml:space="preserve"> společnosti</w:t>
      </w:r>
      <w:r w:rsidR="008E2AD4">
        <w:rPr>
          <w:i/>
        </w:rPr>
        <w:t xml:space="preserve">, respektive měnit přístup ke konzumaci </w:t>
      </w:r>
      <w:r w:rsidR="00981F26">
        <w:rPr>
          <w:i/>
        </w:rPr>
        <w:t xml:space="preserve">alkoholu </w:t>
      </w:r>
      <w:r w:rsidR="008E2AD4">
        <w:rPr>
          <w:i/>
        </w:rPr>
        <w:t>v </w:t>
      </w:r>
      <w:r w:rsidR="008E2AD4" w:rsidRPr="008E2AD4">
        <w:rPr>
          <w:i/>
        </w:rPr>
        <w:t xml:space="preserve">rodinách, </w:t>
      </w:r>
      <w:r w:rsidR="008E2AD4">
        <w:rPr>
          <w:i/>
        </w:rPr>
        <w:t>regulovat reklamu, investovat</w:t>
      </w:r>
      <w:r w:rsidR="008E2AD4" w:rsidRPr="008E2AD4">
        <w:rPr>
          <w:i/>
        </w:rPr>
        <w:t xml:space="preserve"> do výchovy </w:t>
      </w:r>
      <w:r w:rsidR="008E2AD4">
        <w:rPr>
          <w:i/>
        </w:rPr>
        <w:t>dětí</w:t>
      </w:r>
      <w:r w:rsidR="00981F26">
        <w:rPr>
          <w:i/>
        </w:rPr>
        <w:t xml:space="preserve"> a do prevence mezi samotnými výrobci a </w:t>
      </w:r>
      <w:r w:rsidR="009F58B1">
        <w:rPr>
          <w:i/>
        </w:rPr>
        <w:t>konečnými prodejci alkoholu</w:t>
      </w:r>
      <w:r w:rsidR="00981F26">
        <w:rPr>
          <w:i/>
        </w:rPr>
        <w:t>,</w:t>
      </w:r>
      <w:r w:rsidR="008E2AD4" w:rsidRPr="008E2AD4">
        <w:rPr>
          <w:i/>
        </w:rPr>
        <w:t>“</w:t>
      </w:r>
      <w:r w:rsidRPr="00DE31B1">
        <w:rPr>
          <w:i/>
        </w:rPr>
        <w:t xml:space="preserve"> </w:t>
      </w:r>
      <w:r>
        <w:t xml:space="preserve">říká Vobořil. </w:t>
      </w:r>
      <w:r w:rsidR="009F58B1">
        <w:t xml:space="preserve">Zpráva OECD význam prevence, v rámci analýzy o dopadech preventivních opatření, také potvrzuje. </w:t>
      </w:r>
    </w:p>
    <w:p w:rsidR="00C32B8C" w:rsidRPr="00182DED" w:rsidRDefault="008E2AD4" w:rsidP="00FF4681">
      <w:pPr>
        <w:pStyle w:val="Bezmezer"/>
        <w:pBdr>
          <w:bottom w:val="single" w:sz="6" w:space="1" w:color="auto"/>
        </w:pBdr>
        <w:spacing w:line="276" w:lineRule="auto"/>
        <w:rPr>
          <w:rFonts w:asciiTheme="minorHAnsi" w:eastAsiaTheme="minorEastAsia" w:hAnsiTheme="minorHAnsi"/>
          <w:i/>
          <w:sz w:val="22"/>
        </w:rPr>
      </w:pPr>
      <w:r w:rsidRPr="008E2AD4">
        <w:rPr>
          <w:rFonts w:asciiTheme="minorHAnsi" w:eastAsiaTheme="minorEastAsia" w:hAnsiTheme="minorHAnsi"/>
          <w:sz w:val="22"/>
          <w:lang w:eastAsia="cs-CZ"/>
        </w:rPr>
        <w:lastRenderedPageBreak/>
        <w:t xml:space="preserve">Globálně </w:t>
      </w:r>
      <w:r>
        <w:rPr>
          <w:rFonts w:asciiTheme="minorHAnsi" w:eastAsiaTheme="minorEastAsia" w:hAnsiTheme="minorHAnsi"/>
          <w:sz w:val="22"/>
          <w:lang w:eastAsia="cs-CZ"/>
        </w:rPr>
        <w:t xml:space="preserve">patří </w:t>
      </w:r>
      <w:r w:rsidRPr="008E2AD4">
        <w:rPr>
          <w:rFonts w:asciiTheme="minorHAnsi" w:eastAsiaTheme="minorEastAsia" w:hAnsiTheme="minorHAnsi"/>
          <w:sz w:val="22"/>
          <w:lang w:eastAsia="cs-CZ"/>
        </w:rPr>
        <w:t>užívání alkoholu</w:t>
      </w:r>
      <w:r>
        <w:rPr>
          <w:rFonts w:asciiTheme="minorHAnsi" w:eastAsiaTheme="minorEastAsia" w:hAnsiTheme="minorHAnsi"/>
          <w:sz w:val="22"/>
          <w:lang w:eastAsia="cs-CZ"/>
        </w:rPr>
        <w:t xml:space="preserve"> a kouření</w:t>
      </w:r>
      <w:r w:rsidRPr="008E2AD4">
        <w:rPr>
          <w:rFonts w:asciiTheme="minorHAnsi" w:eastAsiaTheme="minorEastAsia" w:hAnsiTheme="minorHAnsi"/>
          <w:sz w:val="22"/>
          <w:lang w:eastAsia="cs-CZ"/>
        </w:rPr>
        <w:t xml:space="preserve"> spolu </w:t>
      </w:r>
      <w:r w:rsidR="00C32B8C">
        <w:rPr>
          <w:rFonts w:asciiTheme="minorHAnsi" w:eastAsiaTheme="minorEastAsia" w:hAnsiTheme="minorHAnsi"/>
          <w:sz w:val="22"/>
          <w:lang w:eastAsia="cs-CZ"/>
        </w:rPr>
        <w:t xml:space="preserve">s </w:t>
      </w:r>
      <w:r w:rsidRPr="008E2AD4">
        <w:rPr>
          <w:rFonts w:asciiTheme="minorHAnsi" w:eastAsiaTheme="minorEastAsia" w:hAnsiTheme="minorHAnsi"/>
          <w:sz w:val="22"/>
          <w:lang w:eastAsia="cs-CZ"/>
        </w:rPr>
        <w:t xml:space="preserve">vysokým krevním tlakem mezi tři nejvýznamnější rizikové faktory podílející se na celkové úmrtnosti. </w:t>
      </w:r>
      <w:r>
        <w:t>V celosvětovém měřítku již mluvíme o úmrtnosti 3</w:t>
      </w:r>
      <w:r w:rsidRPr="0053188F">
        <w:t>,3 milionů osob ročně v důsledku škodlivého užívání alkoholu</w:t>
      </w:r>
      <w:r>
        <w:t xml:space="preserve">. </w:t>
      </w:r>
      <w:r w:rsidR="00C32B8C" w:rsidRPr="00C32B8C">
        <w:t xml:space="preserve">Jak </w:t>
      </w:r>
      <w:r w:rsidR="002D1E06">
        <w:t xml:space="preserve">také </w:t>
      </w:r>
      <w:r w:rsidR="00981F26">
        <w:t>plyne</w:t>
      </w:r>
      <w:r w:rsidR="00C32B8C">
        <w:t xml:space="preserve"> </w:t>
      </w:r>
      <w:r w:rsidR="00C32B8C" w:rsidRPr="00C32B8C">
        <w:t>ze zprávy OECD, p</w:t>
      </w:r>
      <w:r w:rsidR="003C4311" w:rsidRPr="00C32B8C">
        <w:t>roblém</w:t>
      </w:r>
      <w:r w:rsidR="003C4311">
        <w:t xml:space="preserve"> s alkoholem je celosvětový</w:t>
      </w:r>
      <w:r w:rsidR="00C32B8C">
        <w:t xml:space="preserve">. </w:t>
      </w:r>
      <w:r w:rsidR="00C32B8C" w:rsidRPr="00C32B8C">
        <w:rPr>
          <w:i/>
        </w:rPr>
        <w:t>„</w:t>
      </w:r>
      <w:r w:rsidR="003C4311" w:rsidRPr="00C32B8C">
        <w:rPr>
          <w:i/>
        </w:rPr>
        <w:t xml:space="preserve">OECD </w:t>
      </w:r>
      <w:r w:rsidR="00C32B8C">
        <w:rPr>
          <w:i/>
        </w:rPr>
        <w:t xml:space="preserve">apeluje na všechny země a </w:t>
      </w:r>
      <w:r w:rsidR="003C4311" w:rsidRPr="00C32B8C">
        <w:rPr>
          <w:i/>
        </w:rPr>
        <w:t>zdůra</w:t>
      </w:r>
      <w:r w:rsidR="002D1E06">
        <w:rPr>
          <w:i/>
        </w:rPr>
        <w:t xml:space="preserve">zňuje potřebu naléhavé akce vlád, proto očekávám, </w:t>
      </w:r>
      <w:r w:rsidR="00981F26">
        <w:rPr>
          <w:i/>
        </w:rPr>
        <w:t xml:space="preserve">že akční plán, který připravujeme, nebude pouhým výčtem aktivit, ale </w:t>
      </w:r>
      <w:r w:rsidR="002D1E06">
        <w:rPr>
          <w:i/>
        </w:rPr>
        <w:t xml:space="preserve">bude </w:t>
      </w:r>
      <w:r w:rsidR="00981F26">
        <w:rPr>
          <w:i/>
        </w:rPr>
        <w:t>mít skutečnou ambici tuto situaci změnit</w:t>
      </w:r>
      <w:r w:rsidR="002D1E06">
        <w:rPr>
          <w:i/>
        </w:rPr>
        <w:t>,</w:t>
      </w:r>
      <w:r w:rsidR="00C32B8C">
        <w:rPr>
          <w:i/>
        </w:rPr>
        <w:t xml:space="preserve">“ </w:t>
      </w:r>
      <w:r w:rsidR="002D1E06">
        <w:t>souhlasí s OECD</w:t>
      </w:r>
      <w:r w:rsidR="00C32B8C" w:rsidRPr="00C32B8C">
        <w:t xml:space="preserve"> V</w:t>
      </w:r>
      <w:r w:rsidR="002D1E06">
        <w:t>obořil a zdůrazňuje prevenci</w:t>
      </w:r>
      <w:r w:rsidR="00C32B8C">
        <w:t xml:space="preserve"> u dětí a mládeže</w:t>
      </w:r>
      <w:r w:rsidR="002D1E06">
        <w:t>, kde</w:t>
      </w:r>
      <w:r w:rsidR="00C32B8C">
        <w:t xml:space="preserve"> </w:t>
      </w:r>
      <w:r w:rsidR="00C32B8C" w:rsidRPr="0053188F">
        <w:t xml:space="preserve">alkohol </w:t>
      </w:r>
      <w:r w:rsidR="00C32B8C">
        <w:t xml:space="preserve">často </w:t>
      </w:r>
      <w:r w:rsidR="002D1E06">
        <w:t xml:space="preserve">tvoří </w:t>
      </w:r>
      <w:r w:rsidR="00C32B8C" w:rsidRPr="0053188F">
        <w:t>tzv. vstupní drogu, díky které se významně zvyšuje riziko pozdějšího užívání nelegálních drog</w:t>
      </w:r>
      <w:r w:rsidR="00C32B8C">
        <w:t>.</w:t>
      </w:r>
      <w:r w:rsidR="00C32B8C">
        <w:rPr>
          <w:rFonts w:asciiTheme="minorHAnsi" w:eastAsiaTheme="minorEastAsia" w:hAnsiTheme="minorHAnsi"/>
          <w:i/>
          <w:sz w:val="22"/>
        </w:rPr>
        <w:t xml:space="preserve"> „</w:t>
      </w:r>
      <w:r w:rsidR="009F58B1">
        <w:rPr>
          <w:rFonts w:asciiTheme="minorHAnsi" w:eastAsiaTheme="minorEastAsia" w:hAnsiTheme="minorHAnsi"/>
          <w:i/>
          <w:sz w:val="22"/>
        </w:rPr>
        <w:t>Pro mnoho mladých lidí představuje alkohol způsob zasvěcení do společenského života</w:t>
      </w:r>
      <w:r w:rsidR="00C32B8C">
        <w:rPr>
          <w:rFonts w:asciiTheme="minorHAnsi" w:eastAsiaTheme="minorEastAsia" w:hAnsiTheme="minorHAnsi"/>
          <w:i/>
          <w:sz w:val="22"/>
        </w:rPr>
        <w:t>,</w:t>
      </w:r>
      <w:r w:rsidR="009F58B1">
        <w:rPr>
          <w:rFonts w:asciiTheme="minorHAnsi" w:eastAsiaTheme="minorEastAsia" w:hAnsiTheme="minorHAnsi"/>
          <w:i/>
          <w:sz w:val="22"/>
        </w:rPr>
        <w:t xml:space="preserve"> často si ta</w:t>
      </w:r>
      <w:r w:rsidR="001A2448">
        <w:rPr>
          <w:rFonts w:asciiTheme="minorHAnsi" w:eastAsiaTheme="minorEastAsia" w:hAnsiTheme="minorHAnsi"/>
          <w:i/>
          <w:sz w:val="22"/>
        </w:rPr>
        <w:t>k při jeho pravidelné a nadměrné konzumaci neuvědomují jeho návykovost a dopady, které to na ně a na jejich okolí může mít,</w:t>
      </w:r>
      <w:r w:rsidR="00C32B8C">
        <w:rPr>
          <w:rFonts w:asciiTheme="minorHAnsi" w:eastAsiaTheme="minorEastAsia" w:hAnsiTheme="minorHAnsi"/>
          <w:i/>
          <w:sz w:val="22"/>
        </w:rPr>
        <w:t xml:space="preserve">“ </w:t>
      </w:r>
      <w:r w:rsidR="00C32B8C" w:rsidRPr="00C67DB8">
        <w:rPr>
          <w:rFonts w:asciiTheme="minorHAnsi" w:eastAsiaTheme="minorEastAsia" w:hAnsiTheme="minorHAnsi"/>
          <w:sz w:val="22"/>
        </w:rPr>
        <w:t>dodává Vobořil.</w:t>
      </w:r>
    </w:p>
    <w:p w:rsidR="00FF4681" w:rsidRDefault="00FF4681" w:rsidP="00FF4681">
      <w:pPr>
        <w:pStyle w:val="Bezmezer"/>
        <w:pBdr>
          <w:bottom w:val="single" w:sz="6" w:space="1" w:color="auto"/>
        </w:pBdr>
        <w:spacing w:line="276" w:lineRule="auto"/>
        <w:rPr>
          <w:rFonts w:asciiTheme="minorHAnsi" w:eastAsiaTheme="minorEastAsia" w:hAnsiTheme="minorHAnsi"/>
          <w:sz w:val="22"/>
        </w:rPr>
      </w:pPr>
    </w:p>
    <w:p w:rsidR="00FF4681" w:rsidRDefault="00FF4681" w:rsidP="00FF4681">
      <w:pPr>
        <w:pStyle w:val="Bezmezer"/>
        <w:spacing w:line="276" w:lineRule="auto"/>
        <w:rPr>
          <w:rFonts w:asciiTheme="minorHAnsi" w:eastAsiaTheme="minorEastAsia" w:hAnsiTheme="minorHAnsi"/>
          <w:sz w:val="22"/>
        </w:rPr>
      </w:pPr>
    </w:p>
    <w:p w:rsidR="0053188F" w:rsidRDefault="0053188F" w:rsidP="00FF4681">
      <w:r w:rsidRPr="0053188F">
        <w:rPr>
          <w:b/>
        </w:rPr>
        <w:t>Alkohol (etanol)</w:t>
      </w:r>
      <w:r w:rsidRPr="0053188F">
        <w:t xml:space="preserve"> je psychoaktivní látka způsobující závislost, která je užívána po staletí v mnoha kulturách. Škodlivé užívání alkoholu je příčinou značné zdravotní, sociální a ekonomické zátěže ve společnostech, kde se užívá, a to v závislosti především na množství vypitého alkoholu, vzorcích užívání alkoholu a také na kvalitě alkoholu.</w:t>
      </w:r>
    </w:p>
    <w:p w:rsidR="00D547B5" w:rsidRPr="00394B5E" w:rsidRDefault="00D547B5" w:rsidP="00FF4681">
      <w:r>
        <w:t xml:space="preserve">Více informací: </w:t>
      </w:r>
      <w:r w:rsidRPr="00394B5E">
        <w:t xml:space="preserve">WHO </w:t>
      </w:r>
      <w:proofErr w:type="spellStart"/>
      <w:r w:rsidRPr="00394B5E">
        <w:t>Fact</w:t>
      </w:r>
      <w:proofErr w:type="spellEnd"/>
      <w:r w:rsidRPr="00394B5E">
        <w:t xml:space="preserve"> </w:t>
      </w:r>
      <w:proofErr w:type="spellStart"/>
      <w:r w:rsidRPr="00394B5E">
        <w:t>sheet</w:t>
      </w:r>
      <w:proofErr w:type="spellEnd"/>
      <w:r w:rsidRPr="00394B5E">
        <w:t xml:space="preserve"> on </w:t>
      </w:r>
      <w:proofErr w:type="spellStart"/>
      <w:r w:rsidRPr="00394B5E">
        <w:t>Alcohol</w:t>
      </w:r>
      <w:proofErr w:type="spellEnd"/>
      <w:r w:rsidRPr="00394B5E">
        <w:t xml:space="preserve">, </w:t>
      </w:r>
      <w:hyperlink r:id="rId8" w:history="1">
        <w:r w:rsidRPr="00394B5E">
          <w:rPr>
            <w:rStyle w:val="Hypertextovodkaz"/>
          </w:rPr>
          <w:t>http://www.who.int/mediacentre/factsheets/fs349/en/</w:t>
        </w:r>
      </w:hyperlink>
      <w:r w:rsidR="009B04B5">
        <w:t xml:space="preserve"> (aktualizováno: l</w:t>
      </w:r>
      <w:r w:rsidRPr="00394B5E">
        <w:t>eden 2015)</w:t>
      </w:r>
    </w:p>
    <w:p w:rsidR="00FF4681" w:rsidRPr="003855BF" w:rsidRDefault="00FF4681" w:rsidP="00FF4681">
      <w:pPr>
        <w:rPr>
          <w:rFonts w:ascii="Arial" w:hAnsi="Arial" w:cs="Arial"/>
          <w:color w:val="222222"/>
        </w:rPr>
      </w:pPr>
    </w:p>
    <w:p w:rsidR="00953D80" w:rsidRPr="00FF4681" w:rsidRDefault="00FF4681" w:rsidP="00FF4681">
      <w:pPr>
        <w:autoSpaceDE w:val="0"/>
        <w:autoSpaceDN w:val="0"/>
        <w:adjustRightInd w:val="0"/>
        <w:spacing w:after="240"/>
        <w:rPr>
          <w:b/>
        </w:rPr>
      </w:pPr>
      <w:r w:rsidRPr="00FF4681">
        <w:rPr>
          <w:b/>
        </w:rPr>
        <w:t>Kontakt pro média:</w:t>
      </w:r>
    </w:p>
    <w:p w:rsidR="00953D80" w:rsidRPr="00FF4681" w:rsidRDefault="00FF4681" w:rsidP="00FF4681">
      <w:pPr>
        <w:autoSpaceDE w:val="0"/>
        <w:autoSpaceDN w:val="0"/>
        <w:adjustRightInd w:val="0"/>
        <w:spacing w:after="240"/>
      </w:pPr>
      <w:proofErr w:type="spellStart"/>
      <w:r w:rsidRPr="00FF4681">
        <w:t>MgA</w:t>
      </w:r>
      <w:proofErr w:type="spellEnd"/>
      <w:r w:rsidRPr="00FF4681">
        <w:t>. Renata Hladná</w:t>
      </w:r>
      <w:r>
        <w:t xml:space="preserve"> </w:t>
      </w:r>
      <w:r>
        <w:br/>
      </w:r>
      <w:r w:rsidRPr="00FF4681">
        <w:t>Odbor protidrogové politiky</w:t>
      </w:r>
      <w:r w:rsidRPr="00FF4681">
        <w:br/>
      </w:r>
      <w:r w:rsidRPr="00FF4681">
        <w:br/>
      </w:r>
      <w:r>
        <w:rPr>
          <w:noProof/>
        </w:rPr>
        <w:drawing>
          <wp:inline distT="0" distB="0" distL="0" distR="0" wp14:anchorId="34267C0D" wp14:editId="4371CDEC">
            <wp:extent cx="1144905" cy="341630"/>
            <wp:effectExtent l="0" t="0" r="0" b="1270"/>
            <wp:docPr id="2" name="Obrázek 2" descr="loga portálů úřadu vlá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portálů úřadu vlád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681">
        <w:br/>
      </w:r>
      <w:bookmarkStart w:id="0" w:name="_GoBack"/>
      <w:r w:rsidRPr="00FF4681">
        <w:t xml:space="preserve">Úřad vlády České republiky | </w:t>
      </w:r>
      <w:bookmarkEnd w:id="0"/>
      <w:r w:rsidRPr="00FF4681">
        <w:t xml:space="preserve">Office </w:t>
      </w:r>
      <w:proofErr w:type="spellStart"/>
      <w:r w:rsidRPr="00FF4681">
        <w:t>of</w:t>
      </w:r>
      <w:proofErr w:type="spellEnd"/>
      <w:r w:rsidRPr="00FF4681">
        <w:t xml:space="preserve"> </w:t>
      </w:r>
      <w:proofErr w:type="spellStart"/>
      <w:r w:rsidRPr="00FF4681">
        <w:t>the</w:t>
      </w:r>
      <w:proofErr w:type="spellEnd"/>
      <w:r w:rsidRPr="00FF4681">
        <w:t xml:space="preserve"> </w:t>
      </w:r>
      <w:proofErr w:type="spellStart"/>
      <w:r w:rsidRPr="00FF4681">
        <w:t>Government</w:t>
      </w:r>
      <w:proofErr w:type="spellEnd"/>
      <w:r w:rsidRPr="00FF4681">
        <w:t xml:space="preserve"> </w:t>
      </w:r>
      <w:proofErr w:type="spellStart"/>
      <w:r w:rsidRPr="00FF4681">
        <w:t>of</w:t>
      </w:r>
      <w:proofErr w:type="spellEnd"/>
      <w:r w:rsidRPr="00FF4681">
        <w:t xml:space="preserve"> </w:t>
      </w:r>
      <w:proofErr w:type="spellStart"/>
      <w:r w:rsidRPr="00FF4681">
        <w:t>the</w:t>
      </w:r>
      <w:proofErr w:type="spellEnd"/>
      <w:r w:rsidRPr="00FF4681">
        <w:t xml:space="preserve"> Czech Republic</w:t>
      </w:r>
      <w:r w:rsidRPr="00FF4681">
        <w:br/>
        <w:t>nábřeží Edvarda Beneše 4</w:t>
      </w:r>
      <w:r w:rsidRPr="00FF4681">
        <w:br/>
        <w:t>CZ-118 01 Praha 1</w:t>
      </w:r>
      <w:r>
        <w:t xml:space="preserve"> </w:t>
      </w:r>
      <w:r>
        <w:br/>
      </w:r>
      <w:r>
        <w:br/>
      </w:r>
      <w:r w:rsidRPr="00FF4681">
        <w:t>Office: nábřeží Ludvíka Svobody 1222/12</w:t>
      </w:r>
      <w:r>
        <w:t xml:space="preserve"> </w:t>
      </w:r>
      <w:r>
        <w:br/>
      </w:r>
      <w:r w:rsidRPr="00FF4681">
        <w:t>M +420 728 302</w:t>
      </w:r>
      <w:r>
        <w:t> </w:t>
      </w:r>
      <w:r w:rsidRPr="00FF4681">
        <w:t>397</w:t>
      </w:r>
      <w:r>
        <w:t xml:space="preserve"> </w:t>
      </w:r>
      <w:r>
        <w:br/>
        <w:t xml:space="preserve">e-mail: </w:t>
      </w:r>
      <w:hyperlink r:id="rId10" w:history="1">
        <w:r w:rsidRPr="00FF4681">
          <w:rPr>
            <w:rStyle w:val="Hypertextovodkaz"/>
          </w:rPr>
          <w:t>hladna.renata@vlada.cz</w:t>
        </w:r>
      </w:hyperlink>
      <w:r w:rsidRPr="00FF4681">
        <w:rPr>
          <w:rStyle w:val="Hypertextovodkaz"/>
        </w:rPr>
        <w:t xml:space="preserve">  </w:t>
      </w:r>
      <w:r w:rsidRPr="00FF4681">
        <w:rPr>
          <w:rStyle w:val="Hypertextovodkaz"/>
        </w:rPr>
        <w:br/>
      </w:r>
      <w:hyperlink r:id="rId11" w:history="1">
        <w:r w:rsidRPr="00FF4681">
          <w:rPr>
            <w:rStyle w:val="Hypertextovodkaz"/>
          </w:rPr>
          <w:t>www.vlada.cz</w:t>
        </w:r>
      </w:hyperlink>
      <w:r w:rsidRPr="00FF4681">
        <w:rPr>
          <w:rStyle w:val="Hypertextovodkaz"/>
        </w:rPr>
        <w:t xml:space="preserve"> </w:t>
      </w:r>
      <w:r w:rsidRPr="00FF4681">
        <w:rPr>
          <w:rStyle w:val="Hypertextovodkaz"/>
        </w:rPr>
        <w:br/>
      </w:r>
      <w:hyperlink r:id="rId12" w:history="1">
        <w:r w:rsidRPr="00FF4681">
          <w:rPr>
            <w:rStyle w:val="Hypertextovodkaz"/>
          </w:rPr>
          <w:t>rvkpp.vlada.cz</w:t>
        </w:r>
      </w:hyperlink>
      <w:r w:rsidRPr="00FF4681">
        <w:rPr>
          <w:rStyle w:val="Hypertextovodkaz"/>
        </w:rPr>
        <w:br/>
      </w:r>
      <w:hyperlink r:id="rId13" w:history="1">
        <w:r w:rsidRPr="00FF4681">
          <w:rPr>
            <w:rStyle w:val="Hypertextovodkaz"/>
          </w:rPr>
          <w:t>www.drogy-info.cz</w:t>
        </w:r>
      </w:hyperlink>
      <w:r w:rsidRPr="00FF4681">
        <w:br/>
      </w:r>
      <w:hyperlink r:id="rId14" w:history="1">
        <w:r w:rsidRPr="00FF4681">
          <w:rPr>
            <w:rStyle w:val="Hypertextovodkaz"/>
          </w:rPr>
          <w:t>www.focalpoint.cz</w:t>
        </w:r>
      </w:hyperlink>
      <w:r w:rsidRPr="00FF4681">
        <w:rPr>
          <w:rStyle w:val="Hypertextovodkaz"/>
        </w:rPr>
        <w:t xml:space="preserve"> </w:t>
      </w:r>
      <w:r w:rsidRPr="00FF4681">
        <w:rPr>
          <w:rStyle w:val="Hypertextovodkaz"/>
        </w:rPr>
        <w:br/>
      </w:r>
      <w:hyperlink r:id="rId15" w:history="1">
        <w:r w:rsidRPr="00FF4681">
          <w:rPr>
            <w:rStyle w:val="Hypertextovodkaz"/>
          </w:rPr>
          <w:t>www.czechdrugs.eu</w:t>
        </w:r>
      </w:hyperlink>
    </w:p>
    <w:sectPr w:rsidR="00953D80" w:rsidRPr="00FF4681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4F" w:rsidRDefault="0071744F" w:rsidP="00FF4681">
      <w:pPr>
        <w:spacing w:after="0" w:line="240" w:lineRule="auto"/>
      </w:pPr>
      <w:r>
        <w:separator/>
      </w:r>
    </w:p>
  </w:endnote>
  <w:endnote w:type="continuationSeparator" w:id="0">
    <w:p w:rsidR="0071744F" w:rsidRDefault="0071744F" w:rsidP="00FF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81" w:rsidRDefault="00FF4681" w:rsidP="00FF4681">
    <w:pPr>
      <w:pStyle w:val="Zpat"/>
      <w:pBdr>
        <w:bottom w:val="single" w:sz="6" w:space="1" w:color="auto"/>
      </w:pBdr>
      <w:spacing w:before="60"/>
      <w:rPr>
        <w:rFonts w:ascii="Arial" w:hAnsi="Arial" w:cs="Arial"/>
        <w:sz w:val="18"/>
        <w:szCs w:val="18"/>
      </w:rPr>
    </w:pPr>
  </w:p>
  <w:p w:rsidR="00FF4681" w:rsidRPr="00FF4681" w:rsidRDefault="00FF4681" w:rsidP="00FF4681">
    <w:pPr>
      <w:pStyle w:val="Zpat"/>
      <w:spacing w:before="60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FF4681">
      <w:rPr>
        <w:rFonts w:ascii="Arial" w:hAnsi="Arial" w:cs="Arial"/>
        <w:color w:val="808080" w:themeColor="background1" w:themeShade="80"/>
        <w:sz w:val="18"/>
        <w:szCs w:val="18"/>
      </w:rPr>
      <w:t>Úřad vlády České republiky, nábř. Edvarda Beneše 4, 118 01 Praha 1</w:t>
    </w:r>
  </w:p>
  <w:p w:rsidR="00FF4681" w:rsidRPr="00FF4681" w:rsidRDefault="00FF4681" w:rsidP="00FF4681">
    <w:pPr>
      <w:pStyle w:val="Zpat"/>
      <w:jc w:val="center"/>
      <w:rPr>
        <w:color w:val="808080" w:themeColor="background1" w:themeShade="80"/>
      </w:rPr>
    </w:pPr>
    <w:r w:rsidRPr="00FF4681">
      <w:rPr>
        <w:rFonts w:ascii="Arial" w:hAnsi="Arial" w:cs="Arial"/>
        <w:color w:val="808080" w:themeColor="background1" w:themeShade="80"/>
        <w:sz w:val="18"/>
        <w:szCs w:val="18"/>
      </w:rPr>
      <w:t xml:space="preserve">ústředna 224 002 111, </w:t>
    </w:r>
    <w:hyperlink r:id="rId1" w:history="1">
      <w:r w:rsidRPr="00FF4681">
        <w:rPr>
          <w:rStyle w:val="Hypertextovodkaz"/>
          <w:rFonts w:ascii="Arial" w:hAnsi="Arial" w:cs="Arial"/>
          <w:color w:val="808080" w:themeColor="background1" w:themeShade="80"/>
          <w:sz w:val="18"/>
          <w:szCs w:val="18"/>
        </w:rPr>
        <w:t>posta@vlada.cz</w:t>
      </w:r>
    </w:hyperlink>
    <w:r>
      <w:rPr>
        <w:rFonts w:ascii="Arial" w:hAnsi="Arial" w:cs="Arial"/>
        <w:color w:val="808080" w:themeColor="background1" w:themeShade="80"/>
        <w:sz w:val="18"/>
        <w:szCs w:val="18"/>
      </w:rPr>
      <w:t xml:space="preserve">, </w:t>
    </w:r>
    <w:r w:rsidRPr="00FF4681">
      <w:rPr>
        <w:rFonts w:ascii="Arial" w:hAnsi="Arial" w:cs="Arial"/>
        <w:color w:val="808080" w:themeColor="background1" w:themeShade="80"/>
        <w:sz w:val="18"/>
        <w:szCs w:val="18"/>
      </w:rPr>
      <w:t>datová schránka: trfaa33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4F" w:rsidRDefault="0071744F" w:rsidP="00FF4681">
      <w:pPr>
        <w:spacing w:after="0" w:line="240" w:lineRule="auto"/>
      </w:pPr>
      <w:r>
        <w:separator/>
      </w:r>
    </w:p>
  </w:footnote>
  <w:footnote w:type="continuationSeparator" w:id="0">
    <w:p w:rsidR="0071744F" w:rsidRDefault="0071744F" w:rsidP="00FF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FF4681" w:rsidTr="00D54AF4">
      <w:tc>
        <w:tcPr>
          <w:tcW w:w="6345" w:type="dxa"/>
          <w:shd w:val="clear" w:color="auto" w:fill="auto"/>
        </w:tcPr>
        <w:p w:rsidR="00FF4681" w:rsidRPr="00F76890" w:rsidRDefault="00FF4681" w:rsidP="00D54AF4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protidrogové politiky</w:t>
          </w:r>
        </w:p>
      </w:tc>
      <w:tc>
        <w:tcPr>
          <w:tcW w:w="3544" w:type="dxa"/>
          <w:shd w:val="clear" w:color="auto" w:fill="auto"/>
        </w:tcPr>
        <w:p w:rsidR="00FF4681" w:rsidRDefault="00FF4681" w:rsidP="00D54AF4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0B0E96E8" wp14:editId="49BFFBD3">
                <wp:extent cx="1804670" cy="524510"/>
                <wp:effectExtent l="0" t="0" r="5080" b="889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7E58" w:rsidRPr="00E57E58" w:rsidRDefault="00E57E58" w:rsidP="00E57E58">
    <w:pPr>
      <w:ind w:right="-567"/>
      <w:jc w:val="right"/>
      <w:rPr>
        <w:rFonts w:ascii="Arial" w:hAnsi="Arial" w:cs="Arial"/>
        <w:color w:val="A6A6A6" w:themeColor="background1" w:themeShade="A6"/>
        <w:sz w:val="32"/>
        <w:szCs w:val="32"/>
      </w:rPr>
    </w:pPr>
    <w:r w:rsidRPr="00E57E58">
      <w:rPr>
        <w:rFonts w:ascii="Arial" w:hAnsi="Arial" w:cs="Arial"/>
        <w:color w:val="A6A6A6" w:themeColor="background1" w:themeShade="A6"/>
        <w:sz w:val="32"/>
        <w:szCs w:val="32"/>
      </w:rPr>
      <w:t xml:space="preserve">  TISKOVÁ ZPRÁVA</w:t>
    </w:r>
  </w:p>
  <w:p w:rsidR="00FF4681" w:rsidRDefault="00FF46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C1ED1"/>
    <w:multiLevelType w:val="hybridMultilevel"/>
    <w:tmpl w:val="02C24C00"/>
    <w:lvl w:ilvl="0" w:tplc="3266B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1B412A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1239A"/>
    <w:multiLevelType w:val="hybridMultilevel"/>
    <w:tmpl w:val="F16EA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619B7"/>
    <w:multiLevelType w:val="hybridMultilevel"/>
    <w:tmpl w:val="9502D1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55"/>
    <w:rsid w:val="00014B2B"/>
    <w:rsid w:val="0002497B"/>
    <w:rsid w:val="00077D53"/>
    <w:rsid w:val="0008206F"/>
    <w:rsid w:val="000A144E"/>
    <w:rsid w:val="000C1EFB"/>
    <w:rsid w:val="00105A23"/>
    <w:rsid w:val="00182DED"/>
    <w:rsid w:val="00191649"/>
    <w:rsid w:val="001A2448"/>
    <w:rsid w:val="001A256C"/>
    <w:rsid w:val="002658F3"/>
    <w:rsid w:val="002D1E06"/>
    <w:rsid w:val="00305613"/>
    <w:rsid w:val="003059EA"/>
    <w:rsid w:val="003219E2"/>
    <w:rsid w:val="00322220"/>
    <w:rsid w:val="00340E84"/>
    <w:rsid w:val="003855BF"/>
    <w:rsid w:val="00394B5E"/>
    <w:rsid w:val="003C4311"/>
    <w:rsid w:val="00475DA6"/>
    <w:rsid w:val="004F4A3B"/>
    <w:rsid w:val="0053188F"/>
    <w:rsid w:val="00533F30"/>
    <w:rsid w:val="00550F80"/>
    <w:rsid w:val="00591EB2"/>
    <w:rsid w:val="00595529"/>
    <w:rsid w:val="005A529D"/>
    <w:rsid w:val="005E1DFF"/>
    <w:rsid w:val="005F3DBD"/>
    <w:rsid w:val="00620EBC"/>
    <w:rsid w:val="00635F01"/>
    <w:rsid w:val="00641966"/>
    <w:rsid w:val="006B1974"/>
    <w:rsid w:val="00716E9F"/>
    <w:rsid w:val="0071744F"/>
    <w:rsid w:val="007302AC"/>
    <w:rsid w:val="00791902"/>
    <w:rsid w:val="007A5244"/>
    <w:rsid w:val="008110C3"/>
    <w:rsid w:val="0081620F"/>
    <w:rsid w:val="0087335C"/>
    <w:rsid w:val="008A2C53"/>
    <w:rsid w:val="008A4455"/>
    <w:rsid w:val="008E2AD4"/>
    <w:rsid w:val="008F01BA"/>
    <w:rsid w:val="00936EDB"/>
    <w:rsid w:val="00953D80"/>
    <w:rsid w:val="00955966"/>
    <w:rsid w:val="00965FD5"/>
    <w:rsid w:val="00981F26"/>
    <w:rsid w:val="009B04B5"/>
    <w:rsid w:val="009B2828"/>
    <w:rsid w:val="009C1DF9"/>
    <w:rsid w:val="009D2ADC"/>
    <w:rsid w:val="009D2B39"/>
    <w:rsid w:val="009E38A3"/>
    <w:rsid w:val="009F58B1"/>
    <w:rsid w:val="00A148F4"/>
    <w:rsid w:val="00A25B00"/>
    <w:rsid w:val="00A3024E"/>
    <w:rsid w:val="00A40158"/>
    <w:rsid w:val="00A70672"/>
    <w:rsid w:val="00AB3863"/>
    <w:rsid w:val="00B57832"/>
    <w:rsid w:val="00B67E4F"/>
    <w:rsid w:val="00BF17E8"/>
    <w:rsid w:val="00C25913"/>
    <w:rsid w:val="00C32B8C"/>
    <w:rsid w:val="00C61C43"/>
    <w:rsid w:val="00C67DB8"/>
    <w:rsid w:val="00C7663E"/>
    <w:rsid w:val="00CA75F2"/>
    <w:rsid w:val="00D13925"/>
    <w:rsid w:val="00D336CA"/>
    <w:rsid w:val="00D547B5"/>
    <w:rsid w:val="00D65ACB"/>
    <w:rsid w:val="00DE31B1"/>
    <w:rsid w:val="00E57E58"/>
    <w:rsid w:val="00E71616"/>
    <w:rsid w:val="00EB5D44"/>
    <w:rsid w:val="00EF0A58"/>
    <w:rsid w:val="00F448AD"/>
    <w:rsid w:val="00F54270"/>
    <w:rsid w:val="00FB0959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445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A445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4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D547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547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jemn">
    <w:name w:val="Subtle Emphasis"/>
    <w:basedOn w:val="Standardnpsmoodstavce"/>
    <w:uiPriority w:val="19"/>
    <w:qFormat/>
    <w:rsid w:val="00D547B5"/>
    <w:rPr>
      <w:i/>
      <w:iCs/>
      <w:color w:val="808080" w:themeColor="text1" w:themeTint="7F"/>
    </w:rPr>
  </w:style>
  <w:style w:type="character" w:styleId="Sledovanodkaz">
    <w:name w:val="FollowedHyperlink"/>
    <w:basedOn w:val="Standardnpsmoodstavce"/>
    <w:uiPriority w:val="99"/>
    <w:semiHidden/>
    <w:unhideWhenUsed/>
    <w:rsid w:val="00014B2B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C1D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D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D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D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D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DF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C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mmyclass">
    <w:name w:val="dummyclass"/>
    <w:basedOn w:val="Standardnpsmoodstavce"/>
    <w:rsid w:val="009C1DF9"/>
  </w:style>
  <w:style w:type="paragraph" w:styleId="Bezmezer">
    <w:name w:val="No Spacing"/>
    <w:uiPriority w:val="1"/>
    <w:qFormat/>
    <w:rsid w:val="003C4311"/>
    <w:pPr>
      <w:spacing w:after="0" w:line="240" w:lineRule="auto"/>
    </w:pPr>
    <w:rPr>
      <w:rFonts w:ascii="Segoe UI" w:eastAsiaTheme="minorHAnsi" w:hAnsi="Segoe UI"/>
      <w:sz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4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681"/>
  </w:style>
  <w:style w:type="paragraph" w:styleId="Zpat">
    <w:name w:val="footer"/>
    <w:basedOn w:val="Normln"/>
    <w:link w:val="ZpatChar"/>
    <w:uiPriority w:val="99"/>
    <w:unhideWhenUsed/>
    <w:rsid w:val="00FF4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681"/>
  </w:style>
  <w:style w:type="paragraph" w:customStyle="1" w:styleId="CharChar1CharCharCharCharCharCharChar">
    <w:name w:val="Char Char1 Char Char Char Char Char Char Char"/>
    <w:basedOn w:val="Normln"/>
    <w:rsid w:val="00FF4681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445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A445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4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D547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547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jemn">
    <w:name w:val="Subtle Emphasis"/>
    <w:basedOn w:val="Standardnpsmoodstavce"/>
    <w:uiPriority w:val="19"/>
    <w:qFormat/>
    <w:rsid w:val="00D547B5"/>
    <w:rPr>
      <w:i/>
      <w:iCs/>
      <w:color w:val="808080" w:themeColor="text1" w:themeTint="7F"/>
    </w:rPr>
  </w:style>
  <w:style w:type="character" w:styleId="Sledovanodkaz">
    <w:name w:val="FollowedHyperlink"/>
    <w:basedOn w:val="Standardnpsmoodstavce"/>
    <w:uiPriority w:val="99"/>
    <w:semiHidden/>
    <w:unhideWhenUsed/>
    <w:rsid w:val="00014B2B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C1D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D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D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D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D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DF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C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mmyclass">
    <w:name w:val="dummyclass"/>
    <w:basedOn w:val="Standardnpsmoodstavce"/>
    <w:rsid w:val="009C1DF9"/>
  </w:style>
  <w:style w:type="paragraph" w:styleId="Bezmezer">
    <w:name w:val="No Spacing"/>
    <w:uiPriority w:val="1"/>
    <w:qFormat/>
    <w:rsid w:val="003C4311"/>
    <w:pPr>
      <w:spacing w:after="0" w:line="240" w:lineRule="auto"/>
    </w:pPr>
    <w:rPr>
      <w:rFonts w:ascii="Segoe UI" w:eastAsiaTheme="minorHAnsi" w:hAnsi="Segoe UI"/>
      <w:sz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4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681"/>
  </w:style>
  <w:style w:type="paragraph" w:styleId="Zpat">
    <w:name w:val="footer"/>
    <w:basedOn w:val="Normln"/>
    <w:link w:val="ZpatChar"/>
    <w:uiPriority w:val="99"/>
    <w:unhideWhenUsed/>
    <w:rsid w:val="00FF4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681"/>
  </w:style>
  <w:style w:type="paragraph" w:customStyle="1" w:styleId="CharChar1CharCharCharCharCharCharChar">
    <w:name w:val="Char Char1 Char Char Char Char Char Char Char"/>
    <w:basedOn w:val="Normln"/>
    <w:rsid w:val="00FF4681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7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mediacentre/factsheets/fs349/en/" TargetMode="External"/><Relationship Id="rId13" Type="http://schemas.openxmlformats.org/officeDocument/2006/relationships/hyperlink" Target="http://www.drogy-info.cz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vkpp.vlada.cz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lad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zechdrugs.eu/" TargetMode="External"/><Relationship Id="rId10" Type="http://schemas.openxmlformats.org/officeDocument/2006/relationships/hyperlink" Target="mailto:hladna.renata@vlad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focalpoint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vl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Mravcik</dc:creator>
  <cp:lastModifiedBy>JanCerovsky</cp:lastModifiedBy>
  <cp:revision>2</cp:revision>
  <cp:lastPrinted>2015-05-14T13:21:00Z</cp:lastPrinted>
  <dcterms:created xsi:type="dcterms:W3CDTF">2015-05-19T08:42:00Z</dcterms:created>
  <dcterms:modified xsi:type="dcterms:W3CDTF">2015-05-19T08:42:00Z</dcterms:modified>
</cp:coreProperties>
</file>